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APPLICATION FORM FOR DONOSTI CUP SCHOLARSHIPS 2025</w:t>
      </w:r>
    </w:p>
    <w:p w:rsidR="00000000" w:rsidDel="00000000" w:rsidP="00000000" w:rsidRDefault="00000000" w:rsidRPr="00000000" w14:paraId="00000002">
      <w:pPr>
        <w:spacing w:after="20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ENTITY INFORMATION</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Name</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Location of Implementation</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Promoting Entity</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Tax Identification Number</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Country</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0">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Full Name of Responsible Person</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Position in the Entity</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Contact Phone Number</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Contact Email</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A">
      <w:pPr>
        <w:spacing w:after="20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B">
      <w:pPr>
        <w:numPr>
          <w:ilvl w:val="0"/>
          <w:numId w:val="1"/>
        </w:numPr>
        <w:spacing w:after="20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DESCRIPTION OF THE ENTITY</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Mission of the Entity</w:t>
            </w:r>
          </w:p>
          <w:p w:rsidR="00000000" w:rsidDel="00000000" w:rsidP="00000000" w:rsidRDefault="00000000" w:rsidRPr="00000000" w14:paraId="0000001D">
            <w:pPr>
              <w:widowControl w:val="0"/>
              <w:spacing w:line="24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Describe the main purpose or reason for the entity's existence.</w:t>
            </w:r>
          </w:p>
        </w:tc>
      </w:tr>
      <w:tr>
        <w:trPr>
          <w:cantSplit w:val="0"/>
          <w:trHeight w:val="1513.5546875"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Vision or Objectives</w:t>
            </w:r>
          </w:p>
          <w:p w:rsidR="00000000" w:rsidDel="00000000" w:rsidP="00000000" w:rsidRDefault="00000000" w:rsidRPr="00000000" w14:paraId="00000020">
            <w:pPr>
              <w:widowControl w:val="0"/>
              <w:spacing w:line="24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Explain the long-term objectives the entity seeks to achieve.</w:t>
            </w:r>
          </w:p>
        </w:tc>
      </w:tr>
      <w:tr>
        <w:trPr>
          <w:cantSplit w:val="0"/>
          <w:trHeight w:val="2625"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Brief History of the Entity</w:t>
            </w:r>
          </w:p>
          <w:p w:rsidR="00000000" w:rsidDel="00000000" w:rsidP="00000000" w:rsidRDefault="00000000" w:rsidRPr="00000000" w14:paraId="00000023">
            <w:pPr>
              <w:widowControl w:val="0"/>
              <w:spacing w:line="24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Include a summarized description of the entity's trajectory.</w:t>
            </w:r>
          </w:p>
        </w:tc>
      </w:tr>
      <w:tr>
        <w:trPr>
          <w:cantSplit w:val="0"/>
          <w:trHeight w:val="6405"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5">
      <w:pPr>
        <w:numPr>
          <w:ilvl w:val="0"/>
          <w:numId w:val="1"/>
        </w:numPr>
        <w:spacing w:after="20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PROJECT INFORMATION</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Activities Carried Out</w:t>
            </w:r>
          </w:p>
          <w:p w:rsidR="00000000" w:rsidDel="00000000" w:rsidP="00000000" w:rsidRDefault="00000000" w:rsidRPr="00000000" w14:paraId="00000027">
            <w:pPr>
              <w:widowControl w:val="0"/>
              <w:spacing w:line="24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Describe the most notable activities the entity has carried out, including dates, objectives, and results obtained. Detail how football is used in these activities.</w:t>
            </w:r>
          </w:p>
        </w:tc>
      </w:tr>
      <w:tr>
        <w:trPr>
          <w:cantSplit w:val="0"/>
          <w:trHeight w:val="3870"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tl w:val="0"/>
              </w:rPr>
            </w:r>
          </w:p>
        </w:tc>
      </w:tr>
      <w:tr>
        <w:trPr>
          <w:cantSplit w:val="0"/>
          <w:trHeight w:val="1025.52734375" w:hRule="atLeast"/>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Social Impact and Results</w:t>
            </w:r>
          </w:p>
          <w:p w:rsidR="00000000" w:rsidDel="00000000" w:rsidP="00000000" w:rsidRDefault="00000000" w:rsidRPr="00000000" w14:paraId="0000002A">
            <w:pPr>
              <w:widowControl w:val="0"/>
              <w:spacing w:line="24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Explain the positive impact the project has had on the community. Include testimonials, statistics, or any relevant data that reflect how the use of football has benefited the participants and the community in general.</w:t>
            </w:r>
          </w:p>
        </w:tc>
      </w:tr>
      <w:tr>
        <w:trPr>
          <w:cantSplit w:val="0"/>
          <w:trHeight w:val="6135"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C">
      <w:pPr>
        <w:spacing w:after="20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numPr>
          <w:ilvl w:val="0"/>
          <w:numId w:val="1"/>
        </w:numPr>
        <w:spacing w:after="20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PARTICIPATION IN DONOSTI CUP 2025</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320"/>
        <w:tblGridChange w:id="0">
          <w:tblGrid>
            <w:gridCol w:w="4680"/>
            <w:gridCol w:w="43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Team Gender (female or male)</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Number of Players</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of Birth of Players</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Number of Coaches</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City of Origin</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Nearest Airport (if applicable)</w:t>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A">
      <w:pPr>
        <w:spacing w:after="200" w:lineRule="auto"/>
        <w:ind w:left="0" w:firstLine="0"/>
        <w:rPr>
          <w:rFonts w:ascii="Calibri" w:cs="Calibri" w:eastAsia="Calibri" w:hAnsi="Calibri"/>
          <w:b w:val="1"/>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52.83203125" w:hRule="atLeast"/>
          <w:tblHeader w:val="0"/>
        </w:trPr>
        <w:tc>
          <w:tcPr>
            <w:tcBorders>
              <w:top w:color="ffffff" w:space="0" w:sz="24" w:val="single"/>
              <w:left w:color="ffffff" w:space="0" w:sz="24" w:val="single"/>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Other Comments</w:t>
            </w:r>
          </w:p>
          <w:p w:rsidR="00000000" w:rsidDel="00000000" w:rsidP="00000000" w:rsidRDefault="00000000" w:rsidRPr="00000000" w14:paraId="0000003C">
            <w:pPr>
              <w:widowControl w:val="0"/>
              <w:spacing w:line="360" w:lineRule="auto"/>
              <w:rPr>
                <w:rFonts w:ascii="Calibri" w:cs="Calibri" w:eastAsia="Calibri" w:hAnsi="Calibri"/>
                <w:i w:val="1"/>
                <w:color w:val="999999"/>
                <w:sz w:val="21"/>
                <w:szCs w:val="21"/>
              </w:rPr>
            </w:pPr>
            <w:r w:rsidDel="00000000" w:rsidR="00000000" w:rsidRPr="00000000">
              <w:rPr>
                <w:rFonts w:ascii="Calibri" w:cs="Calibri" w:eastAsia="Calibri" w:hAnsi="Calibri"/>
                <w:i w:val="1"/>
                <w:color w:val="999999"/>
                <w:sz w:val="21"/>
                <w:szCs w:val="21"/>
                <w:rtl w:val="0"/>
              </w:rPr>
              <w:t xml:space="preserve">Use this space to provide any additional information you consider relevant.</w:t>
            </w:r>
          </w:p>
        </w:tc>
      </w:tr>
      <w:tr>
        <w:trPr>
          <w:cantSplit w:val="0"/>
          <w:trHeight w:val="6135" w:hRule="atLeast"/>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E">
      <w:pPr>
        <w:spacing w:after="20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